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455C4" w:rsidRPr="009C344A" w:rsidP="009C344A">
      <w:pPr>
        <w:spacing w:before="240" w:line="480" w:lineRule="auto"/>
        <w:jc w:val="center"/>
        <w:rPr>
          <w:rFonts w:ascii="Times New Roman" w:hAnsi="Times New Roman" w:cs="Times New Roman"/>
          <w:b/>
          <w:color w:val="222222"/>
          <w:sz w:val="24"/>
          <w:szCs w:val="24"/>
          <w:shd w:val="clear" w:color="auto" w:fill="FFFFFF"/>
        </w:rPr>
      </w:pPr>
      <w:r w:rsidRPr="003167F0">
        <w:rPr>
          <w:rFonts w:ascii="Times New Roman" w:hAnsi="Times New Roman" w:cs="Times New Roman"/>
          <w:b/>
          <w:sz w:val="24"/>
          <w:szCs w:val="24"/>
        </w:rPr>
        <w:t>Topic 1</w:t>
      </w:r>
    </w:p>
    <w:p w:rsidR="007455C4" w:rsidRPr="003167F0" w:rsidP="003167F0">
      <w:pPr>
        <w:spacing w:line="480" w:lineRule="auto"/>
        <w:ind w:firstLine="720"/>
        <w:rPr>
          <w:rFonts w:ascii="Times New Roman" w:hAnsi="Times New Roman" w:cs="Times New Roman"/>
          <w:sz w:val="24"/>
          <w:szCs w:val="24"/>
        </w:rPr>
      </w:pPr>
      <w:r w:rsidRPr="003167F0">
        <w:rPr>
          <w:rFonts w:ascii="Times New Roman" w:hAnsi="Times New Roman" w:cs="Times New Roman"/>
          <w:sz w:val="24"/>
          <w:szCs w:val="24"/>
        </w:rPr>
        <w:t xml:space="preserve">My college fits into the accessibility checklist spectrum in achieving the success criteria of the </w:t>
      </w:r>
      <w:r w:rsidRPr="003167F0" w:rsidR="00E87948">
        <w:rPr>
          <w:rFonts w:ascii="Times New Roman" w:hAnsi="Times New Roman" w:cs="Times New Roman"/>
          <w:sz w:val="24"/>
          <w:szCs w:val="24"/>
        </w:rPr>
        <w:t>average</w:t>
      </w:r>
      <w:r w:rsidRPr="003167F0">
        <w:rPr>
          <w:rFonts w:ascii="Times New Roman" w:hAnsi="Times New Roman" w:cs="Times New Roman"/>
          <w:sz w:val="24"/>
          <w:szCs w:val="24"/>
        </w:rPr>
        <w:t xml:space="preserve"> web content accessibility </w:t>
      </w:r>
      <w:r w:rsidRPr="003167F0" w:rsidR="00E87948">
        <w:rPr>
          <w:rFonts w:ascii="Times New Roman" w:hAnsi="Times New Roman" w:cs="Times New Roman"/>
          <w:sz w:val="24"/>
          <w:szCs w:val="24"/>
        </w:rPr>
        <w:t>recommendations</w:t>
      </w:r>
      <w:r w:rsidRPr="003167F0">
        <w:rPr>
          <w:rFonts w:ascii="Times New Roman" w:hAnsi="Times New Roman" w:cs="Times New Roman"/>
          <w:sz w:val="24"/>
          <w:szCs w:val="24"/>
        </w:rPr>
        <w:t xml:space="preserve"> </w:t>
      </w:r>
      <w:r w:rsidRPr="003167F0" w:rsidR="00E87948">
        <w:rPr>
          <w:rFonts w:ascii="Times New Roman" w:hAnsi="Times New Roman" w:cs="Times New Roman"/>
          <w:sz w:val="24"/>
          <w:szCs w:val="24"/>
        </w:rPr>
        <w:t>established</w:t>
      </w:r>
      <w:r w:rsidRPr="003167F0">
        <w:rPr>
          <w:rFonts w:ascii="Times New Roman" w:hAnsi="Times New Roman" w:cs="Times New Roman"/>
          <w:sz w:val="24"/>
          <w:szCs w:val="24"/>
        </w:rPr>
        <w:t xml:space="preserve"> by the World Wide Web Consortium (W3C). Because accessibility is a critical key to leverage technological capabilities and provides equal educational opportunities for all students, particularly those abled differently, our college has taken the initiative and included accessibility </w:t>
      </w:r>
      <w:r w:rsidRPr="003167F0" w:rsidR="00E87948">
        <w:rPr>
          <w:rFonts w:ascii="Times New Roman" w:hAnsi="Times New Roman" w:cs="Times New Roman"/>
          <w:sz w:val="24"/>
          <w:szCs w:val="24"/>
        </w:rPr>
        <w:t>principles</w:t>
      </w:r>
      <w:r w:rsidRPr="003167F0">
        <w:rPr>
          <w:rFonts w:ascii="Times New Roman" w:hAnsi="Times New Roman" w:cs="Times New Roman"/>
          <w:sz w:val="24"/>
          <w:szCs w:val="24"/>
        </w:rPr>
        <w:t xml:space="preserve"> for website accessibility, online material and media, </w:t>
      </w:r>
      <w:r w:rsidR="00F60EB2">
        <w:rPr>
          <w:rFonts w:ascii="Times New Roman" w:hAnsi="Times New Roman" w:cs="Times New Roman"/>
          <w:sz w:val="24"/>
          <w:szCs w:val="24"/>
        </w:rPr>
        <w:t xml:space="preserve">and </w:t>
      </w:r>
      <w:r w:rsidRPr="003167F0">
        <w:rPr>
          <w:rFonts w:ascii="Times New Roman" w:hAnsi="Times New Roman" w:cs="Times New Roman"/>
          <w:sz w:val="24"/>
          <w:szCs w:val="24"/>
        </w:rPr>
        <w:t>online cou</w:t>
      </w:r>
      <w:r w:rsidR="00F60EB2">
        <w:rPr>
          <w:rFonts w:ascii="Times New Roman" w:hAnsi="Times New Roman" w:cs="Times New Roman"/>
          <w:sz w:val="24"/>
          <w:szCs w:val="24"/>
        </w:rPr>
        <w:t>rses accessibility</w:t>
      </w:r>
      <w:r w:rsidRPr="003167F0">
        <w:rPr>
          <w:rFonts w:ascii="Times New Roman" w:hAnsi="Times New Roman" w:cs="Times New Roman"/>
          <w:sz w:val="24"/>
          <w:szCs w:val="24"/>
        </w:rPr>
        <w:t>. These accessibility standards could not be implemented and ac</w:t>
      </w:r>
      <w:r w:rsidR="00184A45">
        <w:rPr>
          <w:rFonts w:ascii="Times New Roman" w:hAnsi="Times New Roman" w:cs="Times New Roman"/>
          <w:sz w:val="24"/>
          <w:szCs w:val="24"/>
        </w:rPr>
        <w:t xml:space="preserve">hieved all at once; the college intends to execute </w:t>
      </w:r>
      <w:r w:rsidRPr="003167F0">
        <w:rPr>
          <w:rFonts w:ascii="Times New Roman" w:hAnsi="Times New Roman" w:cs="Times New Roman"/>
          <w:sz w:val="24"/>
          <w:szCs w:val="24"/>
        </w:rPr>
        <w:t>them one b</w:t>
      </w:r>
      <w:r w:rsidR="00F14E9F">
        <w:rPr>
          <w:rFonts w:ascii="Times New Roman" w:hAnsi="Times New Roman" w:cs="Times New Roman"/>
          <w:sz w:val="24"/>
          <w:szCs w:val="24"/>
        </w:rPr>
        <w:t xml:space="preserve">y one. The college’s management </w:t>
      </w:r>
      <w:r w:rsidRPr="003167F0">
        <w:rPr>
          <w:rFonts w:ascii="Times New Roman" w:hAnsi="Times New Roman" w:cs="Times New Roman"/>
          <w:sz w:val="24"/>
          <w:szCs w:val="24"/>
        </w:rPr>
        <w:t>contributes to the strategic plan</w:t>
      </w:r>
      <w:r w:rsidR="00F14E9F">
        <w:rPr>
          <w:rFonts w:ascii="Times New Roman" w:hAnsi="Times New Roman" w:cs="Times New Roman"/>
          <w:sz w:val="24"/>
          <w:szCs w:val="24"/>
        </w:rPr>
        <w:t>, includ</w:t>
      </w:r>
      <w:r w:rsidRPr="003167F0">
        <w:rPr>
          <w:rFonts w:ascii="Times New Roman" w:hAnsi="Times New Roman" w:cs="Times New Roman"/>
          <w:sz w:val="24"/>
          <w:szCs w:val="24"/>
        </w:rPr>
        <w:t>ing the information technology department, eLearning council, and ADA accessibility compliance committee. Even though all these committees' participation will be critical towards achieving the success of the plan, academic partnerships, DSS, and eLearning will track the plans project and p</w:t>
      </w:r>
      <w:r w:rsidR="00F14E9F">
        <w:rPr>
          <w:rFonts w:ascii="Times New Roman" w:hAnsi="Times New Roman" w:cs="Times New Roman"/>
          <w:sz w:val="24"/>
          <w:szCs w:val="24"/>
        </w:rPr>
        <w:t xml:space="preserve">ublish update reports during </w:t>
      </w:r>
      <w:r w:rsidRPr="003167F0">
        <w:rPr>
          <w:rFonts w:ascii="Times New Roman" w:hAnsi="Times New Roman" w:cs="Times New Roman"/>
          <w:sz w:val="24"/>
          <w:szCs w:val="24"/>
        </w:rPr>
        <w:t>the implementation period.</w:t>
      </w:r>
    </w:p>
    <w:p w:rsidR="007455C4" w:rsidRPr="003167F0" w:rsidP="003167F0">
      <w:pPr>
        <w:spacing w:line="480" w:lineRule="auto"/>
        <w:ind w:firstLine="720"/>
        <w:rPr>
          <w:rFonts w:ascii="Times New Roman" w:hAnsi="Times New Roman" w:cs="Times New Roman"/>
          <w:sz w:val="24"/>
          <w:szCs w:val="24"/>
        </w:rPr>
      </w:pPr>
      <w:r w:rsidRPr="003167F0">
        <w:rPr>
          <w:rFonts w:ascii="Times New Roman" w:hAnsi="Times New Roman" w:cs="Times New Roman"/>
          <w:sz w:val="24"/>
          <w:szCs w:val="24"/>
        </w:rPr>
        <w:t>The most essential things that must be inclu</w:t>
      </w:r>
      <w:r w:rsidR="002F3BF0">
        <w:rPr>
          <w:rFonts w:ascii="Times New Roman" w:hAnsi="Times New Roman" w:cs="Times New Roman"/>
          <w:sz w:val="24"/>
          <w:szCs w:val="24"/>
        </w:rPr>
        <w:t xml:space="preserve">ded in online accessibility are </w:t>
      </w:r>
      <w:r w:rsidRPr="003167F0">
        <w:rPr>
          <w:rFonts w:ascii="Times New Roman" w:hAnsi="Times New Roman" w:cs="Times New Roman"/>
          <w:sz w:val="24"/>
          <w:szCs w:val="24"/>
        </w:rPr>
        <w:t>using headers to structure content correctly in websites and enabling resizable text that does not break the site. Additionally, landing pages to links should be structured clearly with limited text and a carefully thought-through color scheme that contrasts well to ensure that everyone can distinguish between different elements on the page. Similarly, alt-text for graphics and images should be used to allow a screen reader to convey actual content that would be inaccessible to students with optical impairments</w:t>
      </w:r>
      <w:r w:rsidR="00E1144E">
        <w:rPr>
          <w:rFonts w:ascii="Times New Roman" w:hAnsi="Times New Roman" w:cs="Times New Roman"/>
          <w:sz w:val="24"/>
          <w:szCs w:val="24"/>
        </w:rPr>
        <w:t xml:space="preserve"> (Huffington et al., 2020)</w:t>
      </w:r>
      <w:r w:rsidRPr="003167F0">
        <w:rPr>
          <w:rFonts w:ascii="Times New Roman" w:hAnsi="Times New Roman" w:cs="Times New Roman"/>
          <w:sz w:val="24"/>
          <w:szCs w:val="24"/>
        </w:rPr>
        <w:t>. Also, creating accessible audio content is critical in online accessibility. Therefore, web designers and developers are responsible for ensuring that the contents they develop are accessible to everyone.</w:t>
      </w:r>
    </w:p>
    <w:p w:rsidR="007455C4" w:rsidRPr="003167F0" w:rsidP="003167F0">
      <w:pPr>
        <w:spacing w:line="480" w:lineRule="auto"/>
        <w:ind w:firstLine="720"/>
        <w:rPr>
          <w:rFonts w:ascii="Times New Roman" w:hAnsi="Times New Roman" w:cs="Times New Roman"/>
          <w:sz w:val="24"/>
          <w:szCs w:val="24"/>
        </w:rPr>
      </w:pPr>
      <w:r w:rsidRPr="003167F0">
        <w:rPr>
          <w:rFonts w:ascii="Times New Roman" w:hAnsi="Times New Roman" w:cs="Times New Roman"/>
          <w:sz w:val="24"/>
          <w:szCs w:val="24"/>
        </w:rPr>
        <w:t>Enforcing accessibility can only be associated with positive consequenc</w:t>
      </w:r>
      <w:r w:rsidR="00A04682">
        <w:rPr>
          <w:rFonts w:ascii="Times New Roman" w:hAnsi="Times New Roman" w:cs="Times New Roman"/>
          <w:sz w:val="24"/>
          <w:szCs w:val="24"/>
        </w:rPr>
        <w:t xml:space="preserve">es, according to Wood et al. </w:t>
      </w:r>
      <w:r w:rsidR="00C55F19">
        <w:rPr>
          <w:rFonts w:ascii="Times New Roman" w:hAnsi="Times New Roman" w:cs="Times New Roman"/>
          <w:sz w:val="24"/>
          <w:szCs w:val="24"/>
        </w:rPr>
        <w:t>(2014)</w:t>
      </w:r>
      <w:r w:rsidRPr="003167F0">
        <w:rPr>
          <w:rFonts w:ascii="Times New Roman" w:hAnsi="Times New Roman" w:cs="Times New Roman"/>
          <w:sz w:val="24"/>
          <w:szCs w:val="24"/>
        </w:rPr>
        <w:t>. There are so many benefits to implementing an accessibility checklist. Therefore, when my college lacks an accessibility checklist, I would include the eLearning department and the information technology department to create one. The checklist must have the online courses' accessibility and web accessibility features. Lastly, the reason for Penn State's inclusion in this discussion is to provide a rough idea of how web accessibility should be implemented.</w:t>
      </w:r>
    </w:p>
    <w:p w:rsidR="007455C4" w:rsidRPr="003167F0" w:rsidP="003167F0">
      <w:pPr>
        <w:spacing w:line="480" w:lineRule="auto"/>
        <w:ind w:firstLine="720"/>
        <w:jc w:val="center"/>
        <w:rPr>
          <w:rFonts w:ascii="Times New Roman" w:hAnsi="Times New Roman" w:cs="Times New Roman"/>
          <w:b/>
          <w:sz w:val="24"/>
          <w:szCs w:val="24"/>
        </w:rPr>
      </w:pPr>
      <w:r w:rsidRPr="003167F0">
        <w:rPr>
          <w:rFonts w:ascii="Times New Roman" w:hAnsi="Times New Roman" w:cs="Times New Roman"/>
          <w:b/>
          <w:sz w:val="24"/>
          <w:szCs w:val="24"/>
        </w:rPr>
        <w:t>Topic 2</w:t>
      </w:r>
    </w:p>
    <w:p w:rsidR="007455C4" w:rsidRPr="003167F0" w:rsidP="003167F0">
      <w:pPr>
        <w:spacing w:line="480" w:lineRule="auto"/>
        <w:ind w:firstLine="720"/>
        <w:rPr>
          <w:rFonts w:ascii="Times New Roman" w:hAnsi="Times New Roman" w:cs="Times New Roman"/>
          <w:sz w:val="24"/>
          <w:szCs w:val="24"/>
        </w:rPr>
      </w:pPr>
      <w:r w:rsidRPr="003167F0">
        <w:rPr>
          <w:rFonts w:ascii="Times New Roman" w:hAnsi="Times New Roman" w:cs="Times New Roman"/>
          <w:sz w:val="24"/>
          <w:szCs w:val="24"/>
        </w:rPr>
        <w:t>My college offers faculty the selection of instructional materials that meet students' requirements, fitting the learning environment's restrictions as a critical feature in re-training accessibility. Portland community college offers instructional support to students depending on the type of student and their accommodation</w:t>
      </w:r>
      <w:r w:rsidR="002F3BF0">
        <w:rPr>
          <w:rFonts w:ascii="Times New Roman" w:hAnsi="Times New Roman" w:cs="Times New Roman"/>
          <w:sz w:val="24"/>
          <w:szCs w:val="24"/>
        </w:rPr>
        <w:t>,</w:t>
      </w:r>
      <w:r w:rsidRPr="003167F0">
        <w:rPr>
          <w:rFonts w:ascii="Times New Roman" w:hAnsi="Times New Roman" w:cs="Times New Roman"/>
          <w:sz w:val="24"/>
          <w:szCs w:val="24"/>
        </w:rPr>
        <w:t xml:space="preserve"> citing that one of these aspects might be difficult for students to access than the other</w:t>
      </w:r>
      <w:r w:rsidR="00A04682">
        <w:rPr>
          <w:rFonts w:ascii="Times New Roman" w:hAnsi="Times New Roman" w:cs="Times New Roman"/>
          <w:sz w:val="24"/>
          <w:szCs w:val="24"/>
        </w:rPr>
        <w:t xml:space="preserve"> (</w:t>
      </w:r>
      <w:r w:rsidRPr="00753E59" w:rsidR="00A04682">
        <w:rPr>
          <w:rFonts w:ascii="Times New Roman" w:hAnsi="Times New Roman" w:cs="Times New Roman"/>
          <w:sz w:val="24"/>
          <w:szCs w:val="24"/>
        </w:rPr>
        <w:t>P</w:t>
      </w:r>
      <w:r w:rsidR="00A04682">
        <w:rPr>
          <w:rFonts w:ascii="Times New Roman" w:hAnsi="Times New Roman" w:cs="Times New Roman"/>
          <w:sz w:val="24"/>
          <w:szCs w:val="24"/>
        </w:rPr>
        <w:t xml:space="preserve">ortland Community College, </w:t>
      </w:r>
      <w:r w:rsidR="00A04682">
        <w:rPr>
          <w:rFonts w:ascii="Times New Roman" w:hAnsi="Times New Roman" w:cs="Times New Roman"/>
          <w:sz w:val="24"/>
          <w:szCs w:val="24"/>
        </w:rPr>
        <w:t>n.d</w:t>
      </w:r>
      <w:r w:rsidRPr="00753E59" w:rsidR="00A04682">
        <w:rPr>
          <w:rFonts w:ascii="Times New Roman" w:hAnsi="Times New Roman" w:cs="Times New Roman"/>
          <w:sz w:val="24"/>
          <w:szCs w:val="24"/>
        </w:rPr>
        <w:t>).</w:t>
      </w:r>
      <w:r w:rsidRPr="003167F0">
        <w:rPr>
          <w:rFonts w:ascii="Times New Roman" w:hAnsi="Times New Roman" w:cs="Times New Roman"/>
          <w:sz w:val="24"/>
          <w:szCs w:val="24"/>
        </w:rPr>
        <w:t xml:space="preserve"> On the contrary, my college offers an unlimited accessible information transfer through the eLearning platform, which also provides the student with the opportunity to pose questions and h</w:t>
      </w:r>
      <w:r w:rsidR="00582BC5">
        <w:rPr>
          <w:rFonts w:ascii="Times New Roman" w:hAnsi="Times New Roman" w:cs="Times New Roman"/>
          <w:sz w:val="24"/>
          <w:szCs w:val="24"/>
        </w:rPr>
        <w:t xml:space="preserve">old fruitful discussions among </w:t>
      </w:r>
      <w:r w:rsidRPr="003167F0">
        <w:rPr>
          <w:rFonts w:ascii="Times New Roman" w:hAnsi="Times New Roman" w:cs="Times New Roman"/>
          <w:sz w:val="24"/>
          <w:szCs w:val="24"/>
        </w:rPr>
        <w:t>themselves and instructors</w:t>
      </w:r>
      <w:r w:rsidRPr="003167F0">
        <w:rPr>
          <w:rFonts w:ascii="Times New Roman" w:hAnsi="Times New Roman" w:cs="Times New Roman"/>
          <w:sz w:val="24"/>
          <w:szCs w:val="24"/>
        </w:rPr>
        <w:t>. In a scenario where my college fails to offer accessible technology, using accessibility protocols in the LMS, and creating an accessible course, I would include designing an accessible eLearning platform as an essential tool in actualizing this transition. This aims to create the right LMS that has features necessary to enable accessible course material for all learners.</w:t>
      </w:r>
    </w:p>
    <w:p w:rsidR="007455C4" w:rsidRPr="003167F0" w:rsidP="003167F0">
      <w:pPr>
        <w:spacing w:line="480" w:lineRule="auto"/>
        <w:ind w:firstLine="720"/>
        <w:rPr>
          <w:rFonts w:ascii="Times New Roman" w:hAnsi="Times New Roman" w:cs="Times New Roman"/>
          <w:sz w:val="24"/>
          <w:szCs w:val="24"/>
        </w:rPr>
      </w:pPr>
      <w:r w:rsidRPr="003167F0">
        <w:rPr>
          <w:rFonts w:ascii="Times New Roman" w:hAnsi="Times New Roman" w:cs="Times New Roman"/>
          <w:sz w:val="24"/>
          <w:szCs w:val="24"/>
        </w:rPr>
        <w:t>The first individuals I will include in developing accessibility training are the web developers because the</w:t>
      </w:r>
      <w:r w:rsidR="00582BC5">
        <w:rPr>
          <w:rFonts w:ascii="Times New Roman" w:hAnsi="Times New Roman" w:cs="Times New Roman"/>
          <w:sz w:val="24"/>
          <w:szCs w:val="24"/>
        </w:rPr>
        <w:t>y best know how their creations</w:t>
      </w:r>
      <w:r w:rsidRPr="003167F0">
        <w:rPr>
          <w:rFonts w:ascii="Times New Roman" w:hAnsi="Times New Roman" w:cs="Times New Roman"/>
          <w:sz w:val="24"/>
          <w:szCs w:val="24"/>
        </w:rPr>
        <w:t xml:space="preserve"> work. Therefore, they will be in the best position to offer initial training on the platform's functionality. Secondly, educational </w:t>
      </w:r>
      <w:r w:rsidRPr="003167F0">
        <w:rPr>
          <w:rFonts w:ascii="Times New Roman" w:hAnsi="Times New Roman" w:cs="Times New Roman"/>
          <w:sz w:val="24"/>
          <w:szCs w:val="24"/>
        </w:rPr>
        <w:t>instructors would be included because they act as intermediaries between students and the learning materials posted for learning purposes online.</w:t>
      </w:r>
    </w:p>
    <w:p w:rsidR="00E62FBB" w:rsidP="003167F0">
      <w:pPr>
        <w:spacing w:line="480" w:lineRule="auto"/>
        <w:ind w:firstLine="720"/>
        <w:rPr>
          <w:rFonts w:ascii="Times New Roman" w:hAnsi="Times New Roman" w:cs="Times New Roman"/>
          <w:sz w:val="24"/>
          <w:szCs w:val="24"/>
        </w:rPr>
      </w:pPr>
      <w:r w:rsidRPr="003167F0">
        <w:rPr>
          <w:rFonts w:ascii="Times New Roman" w:hAnsi="Times New Roman" w:cs="Times New Roman"/>
          <w:sz w:val="24"/>
          <w:szCs w:val="24"/>
        </w:rPr>
        <w:t>To sum up, assistive technology best fits the online accessibility training since different individuals have different capabilities</w:t>
      </w:r>
      <w:r w:rsidR="00582BC5">
        <w:rPr>
          <w:rFonts w:ascii="Times New Roman" w:hAnsi="Times New Roman" w:cs="Times New Roman"/>
          <w:sz w:val="24"/>
          <w:szCs w:val="24"/>
        </w:rPr>
        <w:t xml:space="preserve"> and need; thus, s</w:t>
      </w:r>
      <w:r w:rsidRPr="003167F0">
        <w:rPr>
          <w:rFonts w:ascii="Times New Roman" w:hAnsi="Times New Roman" w:cs="Times New Roman"/>
          <w:sz w:val="24"/>
          <w:szCs w:val="24"/>
        </w:rPr>
        <w:t>uch technology can help them acquire similar learning experiences</w:t>
      </w:r>
      <w:r w:rsidR="00582BC5">
        <w:rPr>
          <w:rFonts w:ascii="Times New Roman" w:hAnsi="Times New Roman" w:cs="Times New Roman"/>
          <w:sz w:val="24"/>
          <w:szCs w:val="24"/>
        </w:rPr>
        <w:t xml:space="preserve"> like everyone else</w:t>
      </w:r>
      <w:r w:rsidR="00A04682">
        <w:rPr>
          <w:rFonts w:ascii="Times New Roman" w:hAnsi="Times New Roman" w:cs="Times New Roman"/>
          <w:sz w:val="24"/>
          <w:szCs w:val="24"/>
        </w:rPr>
        <w:t xml:space="preserve"> </w:t>
      </w:r>
      <w:r w:rsidR="00A04682">
        <w:rPr>
          <w:rFonts w:ascii="Times New Roman" w:hAnsi="Times New Roman" w:cs="Times New Roman"/>
          <w:sz w:val="24"/>
          <w:szCs w:val="24"/>
        </w:rPr>
        <w:t>(Wood et al., 2014)</w:t>
      </w:r>
      <w:r w:rsidRPr="003167F0">
        <w:rPr>
          <w:rFonts w:ascii="Times New Roman" w:hAnsi="Times New Roman" w:cs="Times New Roman"/>
          <w:sz w:val="24"/>
          <w:szCs w:val="24"/>
        </w:rPr>
        <w:t xml:space="preserve">. Therefore, challenged individuals can function better and work around challenges using this </w:t>
      </w:r>
      <w:r w:rsidR="00DF53F0">
        <w:rPr>
          <w:rFonts w:ascii="Times New Roman" w:hAnsi="Times New Roman" w:cs="Times New Roman"/>
          <w:sz w:val="24"/>
          <w:szCs w:val="24"/>
        </w:rPr>
        <w:t xml:space="preserve">assistive </w:t>
      </w:r>
      <w:r w:rsidRPr="003167F0">
        <w:rPr>
          <w:rFonts w:ascii="Times New Roman" w:hAnsi="Times New Roman" w:cs="Times New Roman"/>
          <w:sz w:val="24"/>
          <w:szCs w:val="24"/>
        </w:rPr>
        <w:t>equipment and software.</w:t>
      </w:r>
    </w:p>
    <w:p w:rsidR="00E62FBB">
      <w:pPr>
        <w:rPr>
          <w:rFonts w:ascii="Times New Roman" w:hAnsi="Times New Roman" w:cs="Times New Roman"/>
          <w:sz w:val="24"/>
          <w:szCs w:val="24"/>
        </w:rPr>
      </w:pPr>
      <w:r>
        <w:rPr>
          <w:rFonts w:ascii="Times New Roman" w:hAnsi="Times New Roman" w:cs="Times New Roman"/>
          <w:sz w:val="24"/>
          <w:szCs w:val="24"/>
        </w:rPr>
        <w:br w:type="page"/>
      </w:r>
    </w:p>
    <w:p w:rsidR="007B0E14" w:rsidP="006A43DD">
      <w:pPr>
        <w:spacing w:line="480" w:lineRule="auto"/>
        <w:jc w:val="center"/>
        <w:rPr>
          <w:rFonts w:ascii="Times New Roman" w:hAnsi="Times New Roman" w:cs="Times New Roman"/>
          <w:b/>
          <w:sz w:val="24"/>
          <w:szCs w:val="24"/>
        </w:rPr>
      </w:pPr>
      <w:r w:rsidRPr="00E62FBB">
        <w:rPr>
          <w:rFonts w:ascii="Times New Roman" w:hAnsi="Times New Roman" w:cs="Times New Roman"/>
          <w:b/>
          <w:sz w:val="24"/>
          <w:szCs w:val="24"/>
        </w:rPr>
        <w:t>Re</w:t>
      </w:r>
      <w:bookmarkStart w:id="0" w:name="_GoBack"/>
      <w:bookmarkEnd w:id="0"/>
      <w:r w:rsidRPr="00E62FBB">
        <w:rPr>
          <w:rFonts w:ascii="Times New Roman" w:hAnsi="Times New Roman" w:cs="Times New Roman"/>
          <w:b/>
          <w:sz w:val="24"/>
          <w:szCs w:val="24"/>
        </w:rPr>
        <w:t>ferences</w:t>
      </w:r>
    </w:p>
    <w:p w:rsidR="0069213B" w:rsidRPr="00753E59" w:rsidP="0069213B">
      <w:pPr>
        <w:spacing w:line="480" w:lineRule="auto"/>
        <w:ind w:left="720" w:hanging="720"/>
        <w:rPr>
          <w:rFonts w:ascii="Times New Roman" w:hAnsi="Times New Roman" w:cs="Times New Roman"/>
          <w:color w:val="222222"/>
          <w:sz w:val="24"/>
          <w:szCs w:val="24"/>
          <w:shd w:val="clear" w:color="auto" w:fill="FFFFFF"/>
        </w:rPr>
      </w:pPr>
      <w:r w:rsidRPr="00753E59">
        <w:rPr>
          <w:rFonts w:ascii="Times New Roman" w:hAnsi="Times New Roman" w:cs="Times New Roman"/>
          <w:color w:val="222222"/>
          <w:sz w:val="24"/>
          <w:szCs w:val="24"/>
          <w:shd w:val="clear" w:color="auto" w:fill="FFFFFF"/>
        </w:rPr>
        <w:t xml:space="preserve">Huffington, D., Copeland, B., </w:t>
      </w:r>
      <w:r w:rsidRPr="00753E59">
        <w:rPr>
          <w:rFonts w:ascii="Times New Roman" w:hAnsi="Times New Roman" w:cs="Times New Roman"/>
          <w:color w:val="222222"/>
          <w:sz w:val="24"/>
          <w:szCs w:val="24"/>
          <w:shd w:val="clear" w:color="auto" w:fill="FFFFFF"/>
        </w:rPr>
        <w:t>Devany</w:t>
      </w:r>
      <w:r w:rsidRPr="00753E59">
        <w:rPr>
          <w:rFonts w:ascii="Times New Roman" w:hAnsi="Times New Roman" w:cs="Times New Roman"/>
          <w:color w:val="222222"/>
          <w:sz w:val="24"/>
          <w:szCs w:val="24"/>
          <w:shd w:val="clear" w:color="auto" w:fill="FFFFFF"/>
        </w:rPr>
        <w:t>, K., Parker‐Gills, A.,</w:t>
      </w:r>
      <w:r>
        <w:rPr>
          <w:rFonts w:ascii="Times New Roman" w:hAnsi="Times New Roman" w:cs="Times New Roman"/>
          <w:color w:val="222222"/>
          <w:sz w:val="24"/>
          <w:szCs w:val="24"/>
          <w:shd w:val="clear" w:color="auto" w:fill="FFFFFF"/>
        </w:rPr>
        <w:t xml:space="preserve"> &amp; Patel, J. (2020). </w:t>
      </w:r>
      <w:r w:rsidRPr="00AC2D4B">
        <w:rPr>
          <w:rFonts w:ascii="Times New Roman" w:hAnsi="Times New Roman" w:cs="Times New Roman"/>
          <w:i/>
          <w:color w:val="222222"/>
          <w:sz w:val="24"/>
          <w:szCs w:val="24"/>
          <w:shd w:val="clear" w:color="auto" w:fill="FFFFFF"/>
        </w:rPr>
        <w:t>Assessing Accessibility: Universal Design for University Websites</w:t>
      </w:r>
      <w:r w:rsidRPr="00753E59">
        <w:rPr>
          <w:rFonts w:ascii="Times New Roman" w:hAnsi="Times New Roman" w:cs="Times New Roman"/>
          <w:color w:val="222222"/>
          <w:sz w:val="24"/>
          <w:szCs w:val="24"/>
          <w:shd w:val="clear" w:color="auto" w:fill="FFFFFF"/>
        </w:rPr>
        <w:t>. </w:t>
      </w:r>
      <w:r w:rsidRPr="00AC2D4B">
        <w:rPr>
          <w:rFonts w:ascii="Times New Roman" w:hAnsi="Times New Roman" w:cs="Times New Roman"/>
          <w:iCs/>
          <w:color w:val="222222"/>
          <w:sz w:val="24"/>
          <w:szCs w:val="24"/>
          <w:shd w:val="clear" w:color="auto" w:fill="FFFFFF"/>
        </w:rPr>
        <w:t>Dean and Provost</w:t>
      </w:r>
      <w:r w:rsidRPr="00AC2D4B">
        <w:rPr>
          <w:rFonts w:ascii="Times New Roman" w:hAnsi="Times New Roman" w:cs="Times New Roman"/>
          <w:color w:val="222222"/>
          <w:sz w:val="24"/>
          <w:szCs w:val="24"/>
          <w:shd w:val="clear" w:color="auto" w:fill="FFFFFF"/>
        </w:rPr>
        <w:t>, </w:t>
      </w:r>
      <w:r w:rsidRPr="00AC2D4B">
        <w:rPr>
          <w:rFonts w:ascii="Times New Roman" w:hAnsi="Times New Roman" w:cs="Times New Roman"/>
          <w:iCs/>
          <w:color w:val="222222"/>
          <w:sz w:val="24"/>
          <w:szCs w:val="24"/>
          <w:shd w:val="clear" w:color="auto" w:fill="FFFFFF"/>
        </w:rPr>
        <w:t>21</w:t>
      </w:r>
      <w:r w:rsidRPr="00753E59">
        <w:rPr>
          <w:rFonts w:ascii="Times New Roman" w:hAnsi="Times New Roman" w:cs="Times New Roman"/>
          <w:color w:val="222222"/>
          <w:sz w:val="24"/>
          <w:szCs w:val="24"/>
          <w:shd w:val="clear" w:color="auto" w:fill="FFFFFF"/>
        </w:rPr>
        <w:t>(11), 1-7.</w:t>
      </w:r>
    </w:p>
    <w:p w:rsidR="0069213B" w:rsidRPr="00753E59" w:rsidP="0069213B">
      <w:pPr>
        <w:spacing w:line="480" w:lineRule="auto"/>
        <w:ind w:left="720" w:hanging="720"/>
        <w:rPr>
          <w:rFonts w:ascii="Times New Roman" w:hAnsi="Times New Roman" w:cs="Times New Roman"/>
          <w:sz w:val="24"/>
          <w:szCs w:val="24"/>
        </w:rPr>
      </w:pPr>
      <w:r w:rsidRPr="00753E59">
        <w:rPr>
          <w:rFonts w:ascii="Times New Roman" w:hAnsi="Times New Roman" w:cs="Times New Roman"/>
          <w:sz w:val="24"/>
          <w:szCs w:val="24"/>
        </w:rPr>
        <w:t>P</w:t>
      </w:r>
      <w:r w:rsidR="00A04682">
        <w:rPr>
          <w:rFonts w:ascii="Times New Roman" w:hAnsi="Times New Roman" w:cs="Times New Roman"/>
          <w:sz w:val="24"/>
          <w:szCs w:val="24"/>
        </w:rPr>
        <w:t>ortland Community College. (</w:t>
      </w:r>
      <w:r w:rsidR="00A04682">
        <w:rPr>
          <w:rFonts w:ascii="Times New Roman" w:hAnsi="Times New Roman" w:cs="Times New Roman"/>
          <w:sz w:val="24"/>
          <w:szCs w:val="24"/>
        </w:rPr>
        <w:t>n.d</w:t>
      </w:r>
      <w:r w:rsidRPr="00753E59">
        <w:rPr>
          <w:rFonts w:ascii="Times New Roman" w:hAnsi="Times New Roman" w:cs="Times New Roman"/>
          <w:sz w:val="24"/>
          <w:szCs w:val="24"/>
        </w:rPr>
        <w:t xml:space="preserve">). Instructional Support. </w:t>
      </w:r>
      <w:hyperlink r:id="rId4" w:history="1">
        <w:r w:rsidRPr="00753E59">
          <w:rPr>
            <w:rStyle w:val="Hyperlink"/>
            <w:rFonts w:ascii="Times New Roman" w:hAnsi="Times New Roman" w:cs="Times New Roman"/>
            <w:sz w:val="24"/>
            <w:szCs w:val="24"/>
          </w:rPr>
          <w:t>https://www.pcc.edu/instructional-support/accessibility/sas/math/</w:t>
        </w:r>
      </w:hyperlink>
    </w:p>
    <w:p w:rsidR="0069213B" w:rsidRPr="00753E59" w:rsidP="0069213B">
      <w:pPr>
        <w:spacing w:line="480" w:lineRule="auto"/>
        <w:ind w:left="720" w:hanging="720"/>
        <w:rPr>
          <w:rFonts w:ascii="Times New Roman" w:hAnsi="Times New Roman" w:cs="Times New Roman"/>
          <w:sz w:val="24"/>
          <w:szCs w:val="24"/>
        </w:rPr>
      </w:pPr>
      <w:r w:rsidRPr="00753E59">
        <w:rPr>
          <w:rFonts w:ascii="Times New Roman" w:hAnsi="Times New Roman" w:cs="Times New Roman"/>
          <w:color w:val="222222"/>
          <w:sz w:val="24"/>
          <w:szCs w:val="24"/>
          <w:shd w:val="clear" w:color="auto" w:fill="FFFFFF"/>
        </w:rPr>
        <w:t xml:space="preserve">Wood, T., </w:t>
      </w:r>
      <w:r w:rsidRPr="00753E59">
        <w:rPr>
          <w:rFonts w:ascii="Times New Roman" w:hAnsi="Times New Roman" w:cs="Times New Roman"/>
          <w:color w:val="222222"/>
          <w:sz w:val="24"/>
          <w:szCs w:val="24"/>
          <w:shd w:val="clear" w:color="auto" w:fill="FFFFFF"/>
        </w:rPr>
        <w:t>Dolmage</w:t>
      </w:r>
      <w:r w:rsidRPr="00753E59">
        <w:rPr>
          <w:rFonts w:ascii="Times New Roman" w:hAnsi="Times New Roman" w:cs="Times New Roman"/>
          <w:color w:val="222222"/>
          <w:sz w:val="24"/>
          <w:szCs w:val="24"/>
          <w:shd w:val="clear" w:color="auto" w:fill="FFFFFF"/>
        </w:rPr>
        <w:t xml:space="preserve">, J., Price, M., &amp; </w:t>
      </w:r>
      <w:r w:rsidRPr="00753E59">
        <w:rPr>
          <w:rFonts w:ascii="Times New Roman" w:hAnsi="Times New Roman" w:cs="Times New Roman"/>
          <w:color w:val="222222"/>
          <w:sz w:val="24"/>
          <w:szCs w:val="24"/>
          <w:shd w:val="clear" w:color="auto" w:fill="FFFFFF"/>
        </w:rPr>
        <w:t>Lewiecki</w:t>
      </w:r>
      <w:r w:rsidRPr="00753E59">
        <w:rPr>
          <w:rFonts w:ascii="Times New Roman" w:hAnsi="Times New Roman" w:cs="Times New Roman"/>
          <w:color w:val="222222"/>
          <w:sz w:val="24"/>
          <w:szCs w:val="24"/>
          <w:shd w:val="clear" w:color="auto" w:fill="FFFFFF"/>
        </w:rPr>
        <w:t>-Wilson, C. (2014)</w:t>
      </w:r>
      <w:r>
        <w:rPr>
          <w:rFonts w:ascii="Times New Roman" w:hAnsi="Times New Roman" w:cs="Times New Roman"/>
          <w:color w:val="222222"/>
          <w:sz w:val="24"/>
          <w:szCs w:val="24"/>
          <w:shd w:val="clear" w:color="auto" w:fill="FFFFFF"/>
        </w:rPr>
        <w:t xml:space="preserve">. </w:t>
      </w:r>
      <w:r w:rsidRPr="00AC2D4B">
        <w:rPr>
          <w:rFonts w:ascii="Times New Roman" w:hAnsi="Times New Roman" w:cs="Times New Roman"/>
          <w:i/>
          <w:color w:val="222222"/>
          <w:sz w:val="24"/>
          <w:szCs w:val="24"/>
          <w:shd w:val="clear" w:color="auto" w:fill="FFFFFF"/>
        </w:rPr>
        <w:t>Where we are: Disability and Accessibility</w:t>
      </w:r>
      <w:r w:rsidRPr="00753E59">
        <w:rPr>
          <w:rFonts w:ascii="Times New Roman" w:hAnsi="Times New Roman" w:cs="Times New Roman"/>
          <w:color w:val="222222"/>
          <w:sz w:val="24"/>
          <w:szCs w:val="24"/>
          <w:shd w:val="clear" w:color="auto" w:fill="FFFFFF"/>
        </w:rPr>
        <w:t>. </w:t>
      </w:r>
      <w:r w:rsidRPr="00AC2D4B">
        <w:rPr>
          <w:rFonts w:ascii="Times New Roman" w:hAnsi="Times New Roman" w:cs="Times New Roman"/>
          <w:iCs/>
          <w:color w:val="222222"/>
          <w:sz w:val="24"/>
          <w:szCs w:val="24"/>
          <w:shd w:val="clear" w:color="auto" w:fill="FFFFFF"/>
        </w:rPr>
        <w:t>Composition Studies</w:t>
      </w:r>
      <w:r w:rsidRPr="00AC2D4B">
        <w:rPr>
          <w:rFonts w:ascii="Times New Roman" w:hAnsi="Times New Roman" w:cs="Times New Roman"/>
          <w:color w:val="222222"/>
          <w:sz w:val="24"/>
          <w:szCs w:val="24"/>
          <w:shd w:val="clear" w:color="auto" w:fill="FFFFFF"/>
        </w:rPr>
        <w:t>, </w:t>
      </w:r>
      <w:r w:rsidRPr="00AC2D4B">
        <w:rPr>
          <w:rFonts w:ascii="Times New Roman" w:hAnsi="Times New Roman" w:cs="Times New Roman"/>
          <w:iCs/>
          <w:color w:val="222222"/>
          <w:sz w:val="24"/>
          <w:szCs w:val="24"/>
          <w:shd w:val="clear" w:color="auto" w:fill="FFFFFF"/>
        </w:rPr>
        <w:t>42</w:t>
      </w:r>
      <w:r w:rsidRPr="00753E59">
        <w:rPr>
          <w:rFonts w:ascii="Times New Roman" w:hAnsi="Times New Roman" w:cs="Times New Roman"/>
          <w:color w:val="222222"/>
          <w:sz w:val="24"/>
          <w:szCs w:val="24"/>
          <w:shd w:val="clear" w:color="auto" w:fill="FFFFFF"/>
        </w:rPr>
        <w:t>(2), 147-50.</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03017140"/>
      <w:docPartObj>
        <w:docPartGallery w:val="Page Numbers (Top of Page)"/>
        <w:docPartUnique/>
      </w:docPartObj>
    </w:sdtPr>
    <w:sdtEndPr>
      <w:rPr>
        <w:noProof/>
      </w:rPr>
    </w:sdtEndPr>
    <w:sdtContent>
      <w:p w:rsidR="00294E29">
        <w:pPr>
          <w:pStyle w:val="Header"/>
          <w:jc w:val="right"/>
        </w:pPr>
        <w:r>
          <w:fldChar w:fldCharType="begin"/>
        </w:r>
        <w:r>
          <w:instrText xml:space="preserve"> PAGE   \* MERGEFORMAT </w:instrText>
        </w:r>
        <w:r>
          <w:fldChar w:fldCharType="separate"/>
        </w:r>
        <w:r w:rsidR="006A43DD">
          <w:rPr>
            <w:noProof/>
          </w:rPr>
          <w:t>4</w:t>
        </w:r>
        <w:r>
          <w:rPr>
            <w:noProof/>
          </w:rPr>
          <w:fldChar w:fldCharType="end"/>
        </w:r>
      </w:p>
    </w:sdtContent>
  </w:sdt>
  <w:p w:rsidR="00294E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988"/>
    <w:rsid w:val="0000285B"/>
    <w:rsid w:val="00027C68"/>
    <w:rsid w:val="00054EEC"/>
    <w:rsid w:val="00071D51"/>
    <w:rsid w:val="00077612"/>
    <w:rsid w:val="00096654"/>
    <w:rsid w:val="00105DB8"/>
    <w:rsid w:val="00131BA9"/>
    <w:rsid w:val="00165F61"/>
    <w:rsid w:val="00184A45"/>
    <w:rsid w:val="001A140F"/>
    <w:rsid w:val="001E55F2"/>
    <w:rsid w:val="001F49F3"/>
    <w:rsid w:val="00200323"/>
    <w:rsid w:val="002214C3"/>
    <w:rsid w:val="00255C33"/>
    <w:rsid w:val="00265F2C"/>
    <w:rsid w:val="00275B32"/>
    <w:rsid w:val="00294E29"/>
    <w:rsid w:val="002A557B"/>
    <w:rsid w:val="002D4BB7"/>
    <w:rsid w:val="002D5976"/>
    <w:rsid w:val="002E00D1"/>
    <w:rsid w:val="002F3BF0"/>
    <w:rsid w:val="00305698"/>
    <w:rsid w:val="003167F0"/>
    <w:rsid w:val="0036183A"/>
    <w:rsid w:val="00392722"/>
    <w:rsid w:val="00397708"/>
    <w:rsid w:val="003B027C"/>
    <w:rsid w:val="003B725A"/>
    <w:rsid w:val="003C6624"/>
    <w:rsid w:val="00444E85"/>
    <w:rsid w:val="004632F9"/>
    <w:rsid w:val="00463446"/>
    <w:rsid w:val="00464024"/>
    <w:rsid w:val="0049475D"/>
    <w:rsid w:val="004D77F4"/>
    <w:rsid w:val="0051633C"/>
    <w:rsid w:val="005517E4"/>
    <w:rsid w:val="00572257"/>
    <w:rsid w:val="005804A5"/>
    <w:rsid w:val="00582BC5"/>
    <w:rsid w:val="005C3336"/>
    <w:rsid w:val="005C5988"/>
    <w:rsid w:val="005C7CF3"/>
    <w:rsid w:val="005E5614"/>
    <w:rsid w:val="006179D4"/>
    <w:rsid w:val="00663020"/>
    <w:rsid w:val="0069213B"/>
    <w:rsid w:val="006A43DD"/>
    <w:rsid w:val="006D0959"/>
    <w:rsid w:val="006F7F6E"/>
    <w:rsid w:val="007013F4"/>
    <w:rsid w:val="007455C4"/>
    <w:rsid w:val="0074574D"/>
    <w:rsid w:val="00753E59"/>
    <w:rsid w:val="00755122"/>
    <w:rsid w:val="00777A16"/>
    <w:rsid w:val="007815FB"/>
    <w:rsid w:val="007B0201"/>
    <w:rsid w:val="007B0E14"/>
    <w:rsid w:val="007E0312"/>
    <w:rsid w:val="0084486D"/>
    <w:rsid w:val="0086078F"/>
    <w:rsid w:val="00862D6E"/>
    <w:rsid w:val="00876A30"/>
    <w:rsid w:val="00887517"/>
    <w:rsid w:val="008A40CB"/>
    <w:rsid w:val="008E0DD6"/>
    <w:rsid w:val="009056AA"/>
    <w:rsid w:val="009217E0"/>
    <w:rsid w:val="0094216B"/>
    <w:rsid w:val="00945732"/>
    <w:rsid w:val="00965E88"/>
    <w:rsid w:val="009C344A"/>
    <w:rsid w:val="00A04682"/>
    <w:rsid w:val="00A055E9"/>
    <w:rsid w:val="00A05EEA"/>
    <w:rsid w:val="00A07B57"/>
    <w:rsid w:val="00A30E51"/>
    <w:rsid w:val="00A318AE"/>
    <w:rsid w:val="00A34DD6"/>
    <w:rsid w:val="00A61397"/>
    <w:rsid w:val="00A725B7"/>
    <w:rsid w:val="00A7751B"/>
    <w:rsid w:val="00A8516A"/>
    <w:rsid w:val="00A9023F"/>
    <w:rsid w:val="00AB6181"/>
    <w:rsid w:val="00AC2D4B"/>
    <w:rsid w:val="00AC3C01"/>
    <w:rsid w:val="00AD20DB"/>
    <w:rsid w:val="00AD47BE"/>
    <w:rsid w:val="00AD76A3"/>
    <w:rsid w:val="00B05DA5"/>
    <w:rsid w:val="00B41109"/>
    <w:rsid w:val="00B86B2D"/>
    <w:rsid w:val="00BF7433"/>
    <w:rsid w:val="00C04D7B"/>
    <w:rsid w:val="00C36736"/>
    <w:rsid w:val="00C520A1"/>
    <w:rsid w:val="00C55F19"/>
    <w:rsid w:val="00C729D6"/>
    <w:rsid w:val="00CA2804"/>
    <w:rsid w:val="00CA665B"/>
    <w:rsid w:val="00CC5537"/>
    <w:rsid w:val="00CF4C4F"/>
    <w:rsid w:val="00D23EF3"/>
    <w:rsid w:val="00D36621"/>
    <w:rsid w:val="00D37211"/>
    <w:rsid w:val="00D730BE"/>
    <w:rsid w:val="00DA1C9C"/>
    <w:rsid w:val="00DB45AD"/>
    <w:rsid w:val="00DC1BF2"/>
    <w:rsid w:val="00DC278B"/>
    <w:rsid w:val="00DF53F0"/>
    <w:rsid w:val="00E00DB1"/>
    <w:rsid w:val="00E1144E"/>
    <w:rsid w:val="00E11CBE"/>
    <w:rsid w:val="00E62FBB"/>
    <w:rsid w:val="00E87948"/>
    <w:rsid w:val="00E917D3"/>
    <w:rsid w:val="00EA3ECE"/>
    <w:rsid w:val="00EB7F7B"/>
    <w:rsid w:val="00EC7075"/>
    <w:rsid w:val="00EF2A7F"/>
    <w:rsid w:val="00F14E9F"/>
    <w:rsid w:val="00F27810"/>
    <w:rsid w:val="00F50C08"/>
    <w:rsid w:val="00F6011E"/>
    <w:rsid w:val="00F60E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B22237"/>
  <w15:chartTrackingRefBased/>
  <w15:docId w15:val="{56F048D1-F2BB-4F13-989D-8781A8A7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E29"/>
  </w:style>
  <w:style w:type="paragraph" w:styleId="Footer">
    <w:name w:val="footer"/>
    <w:basedOn w:val="Normal"/>
    <w:link w:val="FooterChar"/>
    <w:uiPriority w:val="99"/>
    <w:unhideWhenUsed/>
    <w:rsid w:val="00294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29"/>
  </w:style>
  <w:style w:type="character" w:styleId="Hyperlink">
    <w:name w:val="Hyperlink"/>
    <w:basedOn w:val="DefaultParagraphFont"/>
    <w:uiPriority w:val="99"/>
    <w:unhideWhenUsed/>
    <w:rsid w:val="006179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cc.edu/instructional-support/accessibility/sas/math/"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4</Pages>
  <Words>749</Words>
  <Characters>4270</Characters>
  <Application>Microsoft Office Word</Application>
  <DocSecurity>0</DocSecurity>
  <Lines>35</Lines>
  <Paragraphs>10</Paragraphs>
  <ScaleCrop>false</ScaleCrop>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137</cp:revision>
  <dcterms:created xsi:type="dcterms:W3CDTF">2021-04-15T06:49:00Z</dcterms:created>
  <dcterms:modified xsi:type="dcterms:W3CDTF">2021-04-15T13:06:00Z</dcterms:modified>
</cp:coreProperties>
</file>